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F20F" w14:textId="77777777" w:rsidR="00F00F51" w:rsidRPr="00A544FD" w:rsidRDefault="00F00F51" w:rsidP="00F00F51">
      <w:pPr>
        <w:shd w:val="clear" w:color="auto" w:fill="FFFFFF"/>
        <w:rPr>
          <w:rFonts w:ascii="Arial" w:hAnsi="Arial" w:cs="Arial"/>
          <w:b/>
          <w:iCs/>
          <w:color w:val="222222"/>
          <w:lang w:val="en-GB"/>
        </w:rPr>
      </w:pPr>
      <w:r>
        <w:rPr>
          <w:rFonts w:ascii="Arial" w:hAnsi="Arial" w:cs="Arial"/>
          <w:b/>
          <w:iCs/>
          <w:color w:val="222222"/>
          <w:lang w:val="en-GB"/>
        </w:rPr>
        <w:t>Dear</w:t>
      </w:r>
      <w:r w:rsidRPr="00A544FD">
        <w:rPr>
          <w:rFonts w:ascii="Arial" w:hAnsi="Arial" w:cs="Arial"/>
          <w:b/>
          <w:iCs/>
          <w:color w:val="222222"/>
          <w:lang w:val="en-GB"/>
        </w:rPr>
        <w:t xml:space="preserve"> </w:t>
      </w:r>
      <w:r>
        <w:rPr>
          <w:rFonts w:ascii="Arial" w:hAnsi="Arial" w:cs="Arial"/>
          <w:b/>
          <w:iCs/>
          <w:color w:val="222222"/>
          <w:lang w:val="en-GB"/>
        </w:rPr>
        <w:t>Customer</w:t>
      </w:r>
    </w:p>
    <w:p w14:paraId="4933E5FE" w14:textId="77777777" w:rsidR="00F00F51" w:rsidRPr="00A544FD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</w:p>
    <w:p w14:paraId="670B121E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  <w:r w:rsidRPr="008E3D61">
        <w:rPr>
          <w:rFonts w:ascii="Arial" w:hAnsi="Arial" w:cs="Arial"/>
          <w:iCs/>
          <w:color w:val="222222"/>
          <w:lang w:val="en-GB"/>
        </w:rPr>
        <w:t xml:space="preserve">At </w:t>
      </w:r>
      <w:r>
        <w:rPr>
          <w:rFonts w:ascii="Arial" w:hAnsi="Arial" w:cs="Arial"/>
          <w:iCs/>
          <w:color w:val="222222"/>
          <w:lang w:val="en-GB"/>
        </w:rPr>
        <w:t xml:space="preserve">XXX </w:t>
      </w:r>
      <w:r w:rsidRPr="008E3D61">
        <w:rPr>
          <w:rFonts w:ascii="Arial" w:hAnsi="Arial" w:cs="Arial"/>
          <w:iCs/>
          <w:color w:val="222222"/>
          <w:lang w:val="en-GB"/>
        </w:rPr>
        <w:t xml:space="preserve">we are currently taking steps towards more simple, secure, and efficient transactions with our customers. We have decided to digitalise </w:t>
      </w:r>
      <w:r>
        <w:rPr>
          <w:rFonts w:ascii="Arial" w:hAnsi="Arial" w:cs="Arial"/>
          <w:iCs/>
          <w:color w:val="222222"/>
          <w:lang w:val="en-GB"/>
        </w:rPr>
        <w:t xml:space="preserve">the </w:t>
      </w:r>
      <w:r w:rsidRPr="008E3D61">
        <w:rPr>
          <w:rFonts w:ascii="Arial" w:hAnsi="Arial" w:cs="Arial"/>
          <w:iCs/>
          <w:color w:val="222222"/>
          <w:lang w:val="en-GB"/>
        </w:rPr>
        <w:t>sales order flow</w:t>
      </w:r>
      <w:r>
        <w:rPr>
          <w:rFonts w:ascii="Arial" w:hAnsi="Arial" w:cs="Arial"/>
          <w:iCs/>
          <w:color w:val="222222"/>
          <w:lang w:val="en-GB"/>
        </w:rPr>
        <w:t xml:space="preserve">. </w:t>
      </w:r>
      <w:r w:rsidRPr="008E3D61">
        <w:rPr>
          <w:rFonts w:ascii="Arial" w:hAnsi="Arial" w:cs="Arial"/>
          <w:iCs/>
          <w:color w:val="222222"/>
          <w:lang w:val="en-GB"/>
        </w:rPr>
        <w:t xml:space="preserve">Within a short period of time, we wish to receive orders via EDI, and we wish to send order confirmations order and invoices to you via EDI, as well. </w:t>
      </w:r>
    </w:p>
    <w:p w14:paraId="2EC308BA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</w:p>
    <w:p w14:paraId="0B329CC4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b/>
          <w:color w:val="222222"/>
          <w:lang w:val="en-GB"/>
        </w:rPr>
      </w:pPr>
      <w:r w:rsidRPr="008E3D61">
        <w:rPr>
          <w:rFonts w:ascii="Arial" w:hAnsi="Arial" w:cs="Arial"/>
          <w:b/>
          <w:iCs/>
          <w:color w:val="222222"/>
          <w:lang w:val="en-GB"/>
        </w:rPr>
        <w:t>Accepted formats</w:t>
      </w:r>
    </w:p>
    <w:p w14:paraId="2FB4D2D6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iCs/>
          <w:color w:val="222222"/>
          <w:lang w:val="en-GB"/>
        </w:rPr>
        <w:t>We</w:t>
      </w:r>
      <w:r w:rsidRPr="008E3D61">
        <w:rPr>
          <w:rFonts w:ascii="Arial" w:hAnsi="Arial" w:cs="Arial"/>
          <w:iCs/>
          <w:color w:val="222222"/>
          <w:lang w:val="en-GB"/>
        </w:rPr>
        <w:t xml:space="preserve"> support all structured data formats (not pdf).</w:t>
      </w:r>
      <w:r w:rsidRPr="008E3D61">
        <w:rPr>
          <w:rFonts w:ascii="Arial" w:hAnsi="Arial" w:cs="Arial"/>
          <w:color w:val="222222"/>
          <w:lang w:val="en-GB"/>
        </w:rPr>
        <w:t xml:space="preserve"> However, </w:t>
      </w:r>
      <w:r w:rsidRPr="008E3D61">
        <w:rPr>
          <w:rFonts w:ascii="Arial" w:hAnsi="Arial" w:cs="Arial"/>
          <w:iCs/>
          <w:color w:val="222222"/>
          <w:lang w:val="en-GB"/>
        </w:rPr>
        <w:t>EDIFACT, OIOUBL, OIOXML, PEPPOL will be preferred.</w:t>
      </w:r>
    </w:p>
    <w:p w14:paraId="47092818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color w:val="222222"/>
          <w:lang w:val="en-GB"/>
        </w:rPr>
      </w:pPr>
    </w:p>
    <w:p w14:paraId="4553FE14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b/>
          <w:color w:val="222222"/>
          <w:lang w:val="en-GB"/>
        </w:rPr>
      </w:pPr>
      <w:r w:rsidRPr="008E3D61">
        <w:rPr>
          <w:rFonts w:ascii="Arial" w:hAnsi="Arial" w:cs="Arial"/>
          <w:b/>
          <w:iCs/>
          <w:color w:val="222222"/>
          <w:lang w:val="en-GB"/>
        </w:rPr>
        <w:t>Communication</w:t>
      </w:r>
    </w:p>
    <w:p w14:paraId="42472B8B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iCs/>
          <w:color w:val="222222"/>
          <w:lang w:val="en-GB"/>
        </w:rPr>
        <w:t>XX</w:t>
      </w:r>
      <w:r w:rsidRPr="008E3D61">
        <w:rPr>
          <w:rFonts w:ascii="Arial" w:hAnsi="Arial" w:cs="Arial"/>
          <w:iCs/>
          <w:color w:val="222222"/>
          <w:lang w:val="en-GB"/>
        </w:rPr>
        <w:t xml:space="preserve"> </w:t>
      </w:r>
      <w:r>
        <w:rPr>
          <w:rFonts w:ascii="Arial" w:hAnsi="Arial" w:cs="Arial"/>
          <w:iCs/>
          <w:color w:val="222222"/>
          <w:lang w:val="en-GB"/>
        </w:rPr>
        <w:t>is</w:t>
      </w:r>
      <w:r w:rsidRPr="008E3D61">
        <w:rPr>
          <w:rFonts w:ascii="Arial" w:hAnsi="Arial" w:cs="Arial"/>
          <w:iCs/>
          <w:color w:val="222222"/>
          <w:lang w:val="en-GB"/>
        </w:rPr>
        <w:t xml:space="preserve"> registered at </w:t>
      </w:r>
      <w:proofErr w:type="spellStart"/>
      <w:r w:rsidRPr="008E3D61">
        <w:rPr>
          <w:rFonts w:ascii="Arial" w:hAnsi="Arial" w:cs="Arial"/>
          <w:iCs/>
          <w:color w:val="222222"/>
          <w:lang w:val="en-GB"/>
        </w:rPr>
        <w:t>NemHandel</w:t>
      </w:r>
      <w:proofErr w:type="spellEnd"/>
      <w:r w:rsidRPr="008E3D61">
        <w:rPr>
          <w:rFonts w:ascii="Arial" w:hAnsi="Arial" w:cs="Arial"/>
          <w:iCs/>
          <w:color w:val="222222"/>
          <w:lang w:val="en-GB"/>
        </w:rPr>
        <w:t xml:space="preserve"> (OIO) and </w:t>
      </w:r>
      <w:proofErr w:type="spellStart"/>
      <w:r w:rsidRPr="008E3D61">
        <w:rPr>
          <w:rFonts w:ascii="Arial" w:hAnsi="Arial" w:cs="Arial"/>
          <w:iCs/>
          <w:color w:val="222222"/>
          <w:lang w:val="en-GB"/>
        </w:rPr>
        <w:t>Peppol</w:t>
      </w:r>
      <w:proofErr w:type="spellEnd"/>
      <w:r w:rsidRPr="008E3D61">
        <w:rPr>
          <w:rFonts w:ascii="Arial" w:hAnsi="Arial" w:cs="Arial"/>
          <w:iCs/>
          <w:color w:val="222222"/>
          <w:lang w:val="en-GB"/>
        </w:rPr>
        <w:t xml:space="preserve"> with GLN =</w:t>
      </w:r>
      <w:r>
        <w:rPr>
          <w:rFonts w:ascii="Arial" w:hAnsi="Arial" w:cs="Arial"/>
          <w:iCs/>
          <w:color w:val="222222"/>
          <w:lang w:val="en-GB"/>
        </w:rPr>
        <w:t xml:space="preserve"> XXX</w:t>
      </w:r>
      <w:r w:rsidRPr="008E3D61">
        <w:rPr>
          <w:rFonts w:ascii="Arial" w:hAnsi="Arial" w:cs="Arial"/>
          <w:iCs/>
          <w:color w:val="222222"/>
          <w:lang w:val="en-US"/>
        </w:rPr>
        <w:t>.</w:t>
      </w:r>
    </w:p>
    <w:p w14:paraId="3F5E4B03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8E3D61">
        <w:rPr>
          <w:rFonts w:ascii="Arial" w:hAnsi="Arial" w:cs="Arial"/>
          <w:iCs/>
          <w:color w:val="222222"/>
          <w:lang w:val="en-GB"/>
        </w:rPr>
        <w:t xml:space="preserve">For EDIFACT documents, VANS transactions are supported, however direct communication – AS2, </w:t>
      </w:r>
      <w:r>
        <w:rPr>
          <w:rFonts w:ascii="Arial" w:hAnsi="Arial" w:cs="Arial"/>
          <w:iCs/>
          <w:color w:val="222222"/>
          <w:lang w:val="en-GB"/>
        </w:rPr>
        <w:t>S</w:t>
      </w:r>
      <w:r w:rsidRPr="008E3D61">
        <w:rPr>
          <w:rFonts w:ascii="Arial" w:hAnsi="Arial" w:cs="Arial"/>
          <w:iCs/>
          <w:color w:val="222222"/>
          <w:lang w:val="en-GB"/>
        </w:rPr>
        <w:t>F</w:t>
      </w:r>
      <w:r>
        <w:rPr>
          <w:rFonts w:ascii="Arial" w:hAnsi="Arial" w:cs="Arial"/>
          <w:iCs/>
          <w:color w:val="222222"/>
          <w:lang w:val="en-GB"/>
        </w:rPr>
        <w:t>TP</w:t>
      </w:r>
      <w:r w:rsidRPr="008E3D61">
        <w:rPr>
          <w:rFonts w:ascii="Arial" w:hAnsi="Arial" w:cs="Arial"/>
          <w:iCs/>
          <w:color w:val="222222"/>
          <w:lang w:val="en-GB"/>
        </w:rPr>
        <w:t xml:space="preserve">, </w:t>
      </w:r>
      <w:r>
        <w:rPr>
          <w:rFonts w:ascii="Arial" w:hAnsi="Arial" w:cs="Arial"/>
          <w:iCs/>
          <w:color w:val="222222"/>
          <w:lang w:val="en-GB"/>
        </w:rPr>
        <w:t>FTP</w:t>
      </w:r>
      <w:r w:rsidRPr="008E3D61">
        <w:rPr>
          <w:rFonts w:ascii="Arial" w:hAnsi="Arial" w:cs="Arial"/>
          <w:iCs/>
          <w:color w:val="222222"/>
          <w:lang w:val="en-GB"/>
        </w:rPr>
        <w:t xml:space="preserve"> etc. – will be preferred.</w:t>
      </w:r>
    </w:p>
    <w:p w14:paraId="1F7091ED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color w:val="222222"/>
          <w:lang w:val="en-GB"/>
        </w:rPr>
      </w:pPr>
    </w:p>
    <w:p w14:paraId="3C9AF0CA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  <w:r w:rsidRPr="008E3D61">
        <w:rPr>
          <w:rFonts w:ascii="Arial" w:hAnsi="Arial" w:cs="Arial"/>
          <w:iCs/>
          <w:color w:val="222222"/>
          <w:lang w:val="en-GB"/>
        </w:rPr>
        <w:t xml:space="preserve">We look forward to working with you towards a more digital future. </w:t>
      </w:r>
    </w:p>
    <w:p w14:paraId="1F1437FF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</w:p>
    <w:p w14:paraId="65B4F778" w14:textId="77777777" w:rsidR="00F00F51" w:rsidRPr="008E3D61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  <w:r w:rsidRPr="008E3D61">
        <w:rPr>
          <w:rFonts w:ascii="Arial" w:hAnsi="Arial" w:cs="Arial"/>
          <w:iCs/>
          <w:color w:val="222222"/>
          <w:lang w:val="en-GB"/>
        </w:rPr>
        <w:t xml:space="preserve">Please let us know by email whether you </w:t>
      </w:r>
      <w:proofErr w:type="gramStart"/>
      <w:r w:rsidRPr="008E3D61">
        <w:rPr>
          <w:rFonts w:ascii="Arial" w:hAnsi="Arial" w:cs="Arial"/>
          <w:iCs/>
          <w:color w:val="222222"/>
          <w:lang w:val="en-GB"/>
        </w:rPr>
        <w:t>are able to</w:t>
      </w:r>
      <w:proofErr w:type="gramEnd"/>
      <w:r w:rsidRPr="008E3D61">
        <w:rPr>
          <w:rFonts w:ascii="Arial" w:hAnsi="Arial" w:cs="Arial"/>
          <w:iCs/>
          <w:color w:val="222222"/>
          <w:lang w:val="en-GB"/>
        </w:rPr>
        <w:t xml:space="preserve"> accommodate EDI transactions. Please fill out the form below (mark accepted formats with X):</w:t>
      </w:r>
    </w:p>
    <w:p w14:paraId="6A869B85" w14:textId="77777777" w:rsidR="00F00F51" w:rsidRPr="00F4402C" w:rsidRDefault="00F00F51" w:rsidP="00F00F51">
      <w:pPr>
        <w:shd w:val="clear" w:color="auto" w:fill="FFFFFF"/>
        <w:rPr>
          <w:rFonts w:ascii="Arial" w:hAnsi="Arial" w:cs="Arial"/>
          <w:iCs/>
          <w:color w:val="222222"/>
          <w:lang w:val="en-GB"/>
        </w:rPr>
      </w:pPr>
    </w:p>
    <w:p w14:paraId="490930DB" w14:textId="77777777" w:rsidR="00F00F51" w:rsidRPr="00B70D4A" w:rsidRDefault="00F00F51" w:rsidP="00F00F51">
      <w:pPr>
        <w:shd w:val="clear" w:color="auto" w:fill="FFFFFF"/>
        <w:rPr>
          <w:rFonts w:ascii="Arial" w:hAnsi="Arial" w:cs="Arial"/>
          <w:b/>
          <w:bCs/>
          <w:iCs/>
          <w:color w:val="222222"/>
        </w:rPr>
      </w:pPr>
      <w:r>
        <w:rPr>
          <w:rFonts w:ascii="Arial" w:hAnsi="Arial" w:cs="Arial"/>
          <w:b/>
          <w:bCs/>
          <w:iCs/>
          <w:color w:val="222222"/>
        </w:rPr>
        <w:t xml:space="preserve">Customer </w:t>
      </w:r>
      <w:proofErr w:type="spellStart"/>
      <w:r>
        <w:rPr>
          <w:rFonts w:ascii="Arial" w:hAnsi="Arial" w:cs="Arial"/>
          <w:b/>
          <w:bCs/>
          <w:iCs/>
          <w:color w:val="222222"/>
        </w:rPr>
        <w:t>name</w:t>
      </w:r>
      <w:proofErr w:type="spellEnd"/>
      <w:r>
        <w:rPr>
          <w:rFonts w:ascii="Arial" w:hAnsi="Arial" w:cs="Arial"/>
          <w:b/>
          <w:bCs/>
          <w:iCs/>
          <w:color w:val="222222"/>
        </w:rPr>
        <w:t>: ____________________________________</w:t>
      </w:r>
    </w:p>
    <w:p w14:paraId="00A41ED9" w14:textId="77777777" w:rsidR="00F00F51" w:rsidRDefault="00F00F51" w:rsidP="00F00F51">
      <w:pPr>
        <w:shd w:val="clear" w:color="auto" w:fill="FFFFFF"/>
        <w:rPr>
          <w:rFonts w:ascii="Arial" w:hAnsi="Arial" w:cs="Arial"/>
          <w:iCs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5"/>
        <w:gridCol w:w="3209"/>
        <w:gridCol w:w="3204"/>
      </w:tblGrid>
      <w:tr w:rsidR="00F00F51" w14:paraId="0FB4A60F" w14:textId="77777777" w:rsidTr="007261B3">
        <w:tc>
          <w:tcPr>
            <w:tcW w:w="3259" w:type="dxa"/>
          </w:tcPr>
          <w:p w14:paraId="334023C7" w14:textId="77777777" w:rsidR="00F00F51" w:rsidRPr="00B70D4A" w:rsidRDefault="00F00F51" w:rsidP="007261B3">
            <w:pPr>
              <w:rPr>
                <w:rFonts w:ascii="Arial" w:hAnsi="Arial" w:cs="Arial"/>
                <w:b/>
                <w:bCs/>
                <w:iCs/>
                <w:color w:val="222222"/>
              </w:rPr>
            </w:pPr>
            <w:r>
              <w:rPr>
                <w:rFonts w:ascii="Arial" w:hAnsi="Arial" w:cs="Arial"/>
                <w:b/>
                <w:bCs/>
                <w:iCs/>
                <w:color w:val="222222"/>
              </w:rPr>
              <w:t>Format</w:t>
            </w:r>
          </w:p>
        </w:tc>
        <w:tc>
          <w:tcPr>
            <w:tcW w:w="3259" w:type="dxa"/>
          </w:tcPr>
          <w:p w14:paraId="3EA964EF" w14:textId="77777777" w:rsidR="00F00F51" w:rsidRPr="00B70D4A" w:rsidRDefault="00F00F51" w:rsidP="007261B3">
            <w:pPr>
              <w:rPr>
                <w:rFonts w:ascii="Arial" w:hAnsi="Arial" w:cs="Arial"/>
                <w:b/>
                <w:bCs/>
                <w:iCs/>
                <w:color w:val="222222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222222"/>
              </w:rPr>
              <w:t>We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222222"/>
              </w:rPr>
              <w:t>can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222222"/>
              </w:rPr>
              <w:t>receive</w:t>
            </w:r>
            <w:proofErr w:type="spellEnd"/>
          </w:p>
        </w:tc>
        <w:tc>
          <w:tcPr>
            <w:tcW w:w="3260" w:type="dxa"/>
          </w:tcPr>
          <w:p w14:paraId="0391E96D" w14:textId="77777777" w:rsidR="00F00F51" w:rsidRPr="00B70D4A" w:rsidRDefault="00F00F51" w:rsidP="007261B3">
            <w:pPr>
              <w:rPr>
                <w:rFonts w:ascii="Arial" w:hAnsi="Arial" w:cs="Arial"/>
                <w:b/>
                <w:bCs/>
                <w:iCs/>
                <w:color w:val="222222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222222"/>
              </w:rPr>
              <w:t>We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222222"/>
              </w:rPr>
              <w:t>can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222222"/>
              </w:rPr>
              <w:t xml:space="preserve"> send</w:t>
            </w:r>
          </w:p>
        </w:tc>
      </w:tr>
      <w:tr w:rsidR="00F00F51" w14:paraId="73860CB9" w14:textId="77777777" w:rsidTr="007261B3">
        <w:tc>
          <w:tcPr>
            <w:tcW w:w="3259" w:type="dxa"/>
          </w:tcPr>
          <w:p w14:paraId="20534E6A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EDIFACT</w:t>
            </w:r>
          </w:p>
        </w:tc>
        <w:tc>
          <w:tcPr>
            <w:tcW w:w="3259" w:type="dxa"/>
          </w:tcPr>
          <w:p w14:paraId="36F3FE7E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  <w:tc>
          <w:tcPr>
            <w:tcW w:w="3260" w:type="dxa"/>
          </w:tcPr>
          <w:p w14:paraId="4976F446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</w:tr>
      <w:tr w:rsidR="00F00F51" w14:paraId="529C83C4" w14:textId="77777777" w:rsidTr="007261B3">
        <w:tc>
          <w:tcPr>
            <w:tcW w:w="3259" w:type="dxa"/>
          </w:tcPr>
          <w:p w14:paraId="78A3199A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OIOUBL</w:t>
            </w:r>
          </w:p>
        </w:tc>
        <w:tc>
          <w:tcPr>
            <w:tcW w:w="3259" w:type="dxa"/>
          </w:tcPr>
          <w:p w14:paraId="241A27A7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  <w:tc>
          <w:tcPr>
            <w:tcW w:w="3260" w:type="dxa"/>
          </w:tcPr>
          <w:p w14:paraId="1A6FEB24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</w:tr>
      <w:tr w:rsidR="00F00F51" w14:paraId="47552CC6" w14:textId="77777777" w:rsidTr="007261B3">
        <w:tc>
          <w:tcPr>
            <w:tcW w:w="3259" w:type="dxa"/>
          </w:tcPr>
          <w:p w14:paraId="5977DF2D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OIOXLM</w:t>
            </w:r>
          </w:p>
        </w:tc>
        <w:tc>
          <w:tcPr>
            <w:tcW w:w="3259" w:type="dxa"/>
          </w:tcPr>
          <w:p w14:paraId="66B9AD8B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  <w:tc>
          <w:tcPr>
            <w:tcW w:w="3260" w:type="dxa"/>
          </w:tcPr>
          <w:p w14:paraId="7C43926C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</w:tr>
      <w:tr w:rsidR="00F00F51" w14:paraId="336EB62F" w14:textId="77777777" w:rsidTr="007261B3">
        <w:tc>
          <w:tcPr>
            <w:tcW w:w="3259" w:type="dxa"/>
          </w:tcPr>
          <w:p w14:paraId="29A3855E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PEPPOL</w:t>
            </w:r>
          </w:p>
        </w:tc>
        <w:tc>
          <w:tcPr>
            <w:tcW w:w="3259" w:type="dxa"/>
          </w:tcPr>
          <w:p w14:paraId="01402E09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  <w:tc>
          <w:tcPr>
            <w:tcW w:w="3260" w:type="dxa"/>
          </w:tcPr>
          <w:p w14:paraId="1632BC4E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</w:tr>
      <w:tr w:rsidR="00F00F51" w14:paraId="7616B110" w14:textId="77777777" w:rsidTr="007261B3">
        <w:tc>
          <w:tcPr>
            <w:tcW w:w="3259" w:type="dxa"/>
          </w:tcPr>
          <w:p w14:paraId="394FF0BE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OTHER FORMAT:</w:t>
            </w:r>
          </w:p>
        </w:tc>
        <w:tc>
          <w:tcPr>
            <w:tcW w:w="3259" w:type="dxa"/>
          </w:tcPr>
          <w:p w14:paraId="4AD38C0A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  <w:tc>
          <w:tcPr>
            <w:tcW w:w="3260" w:type="dxa"/>
          </w:tcPr>
          <w:p w14:paraId="30B04A14" w14:textId="77777777" w:rsidR="00F00F51" w:rsidRDefault="00F00F51" w:rsidP="007261B3">
            <w:pPr>
              <w:rPr>
                <w:rFonts w:ascii="Arial" w:hAnsi="Arial" w:cs="Arial"/>
                <w:iCs/>
                <w:color w:val="222222"/>
              </w:rPr>
            </w:pPr>
          </w:p>
        </w:tc>
      </w:tr>
    </w:tbl>
    <w:p w14:paraId="5F939DCF" w14:textId="77777777" w:rsidR="00F00F51" w:rsidRDefault="00F00F51" w:rsidP="00F00F51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3D19F6BA" w14:textId="77777777" w:rsidR="00F00F51" w:rsidRDefault="00F00F51" w:rsidP="00F00F51">
      <w:pPr>
        <w:shd w:val="clear" w:color="auto" w:fill="FFFFFF"/>
        <w:rPr>
          <w:rFonts w:ascii="Arial" w:hAnsi="Arial" w:cs="Arial"/>
          <w:iCs/>
          <w:color w:val="222222"/>
        </w:rPr>
      </w:pPr>
      <w:proofErr w:type="spellStart"/>
      <w:r>
        <w:rPr>
          <w:rFonts w:ascii="Arial" w:hAnsi="Arial" w:cs="Arial"/>
          <w:iCs/>
          <w:color w:val="222222"/>
        </w:rPr>
        <w:t>Thank</w:t>
      </w:r>
      <w:proofErr w:type="spellEnd"/>
      <w:r>
        <w:rPr>
          <w:rFonts w:ascii="Arial" w:hAnsi="Arial" w:cs="Arial"/>
          <w:iCs/>
          <w:color w:val="222222"/>
        </w:rPr>
        <w:t xml:space="preserve"> </w:t>
      </w:r>
      <w:proofErr w:type="spellStart"/>
      <w:r>
        <w:rPr>
          <w:rFonts w:ascii="Arial" w:hAnsi="Arial" w:cs="Arial"/>
          <w:iCs/>
          <w:color w:val="222222"/>
        </w:rPr>
        <w:t>you</w:t>
      </w:r>
      <w:proofErr w:type="spellEnd"/>
    </w:p>
    <w:p w14:paraId="281AFFF5" w14:textId="77777777" w:rsidR="00F00F51" w:rsidRDefault="00F00F51" w:rsidP="00F00F51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3E82D82D" w14:textId="4F8570E3" w:rsidR="005D12EE" w:rsidRDefault="00F00F51" w:rsidP="00F00F51">
      <w:pPr>
        <w:shd w:val="clear" w:color="auto" w:fill="FFFFFF"/>
      </w:pPr>
      <w:r>
        <w:rPr>
          <w:rFonts w:ascii="Arial" w:hAnsi="Arial" w:cs="Arial"/>
          <w:iCs/>
          <w:color w:val="222222"/>
        </w:rPr>
        <w:t xml:space="preserve">Best </w:t>
      </w:r>
      <w:proofErr w:type="spellStart"/>
      <w:r>
        <w:rPr>
          <w:rFonts w:ascii="Arial" w:hAnsi="Arial" w:cs="Arial"/>
          <w:iCs/>
          <w:color w:val="222222"/>
        </w:rPr>
        <w:t>regards</w:t>
      </w:r>
      <w:proofErr w:type="spellEnd"/>
      <w:r w:rsidRPr="008E3D61">
        <w:rPr>
          <w:rFonts w:ascii="Arial" w:hAnsi="Arial" w:cs="Arial"/>
          <w:iCs/>
          <w:color w:val="222222"/>
        </w:rPr>
        <w:t xml:space="preserve"> </w:t>
      </w:r>
    </w:p>
    <w:sectPr w:rsidR="005D12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51"/>
    <w:rsid w:val="00AB2300"/>
    <w:rsid w:val="00E76FC1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9C2A"/>
  <w15:chartTrackingRefBased/>
  <w15:docId w15:val="{8599E663-08C9-4EC5-A419-636AE09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0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84A42EA3C144EB8AA50A8A3CF1054" ma:contentTypeVersion="16" ma:contentTypeDescription="Opret et nyt dokument." ma:contentTypeScope="" ma:versionID="f4eb3653e34167ba74922f142e60b8f7">
  <xsd:schema xmlns:xsd="http://www.w3.org/2001/XMLSchema" xmlns:xs="http://www.w3.org/2001/XMLSchema" xmlns:p="http://schemas.microsoft.com/office/2006/metadata/properties" xmlns:ns2="efdda278-13c0-482e-a938-f8c81de1e721" xmlns:ns3="e40a128c-2fc0-4dd0-88a4-4d7c9df24e75" targetNamespace="http://schemas.microsoft.com/office/2006/metadata/properties" ma:root="true" ma:fieldsID="6073020f71d66f73c6d3b055a29bd8bb" ns2:_="" ns3:_="">
    <xsd:import namespace="efdda278-13c0-482e-a938-f8c81de1e721"/>
    <xsd:import namespace="e40a128c-2fc0-4dd0-88a4-4d7c9df24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da278-13c0-482e-a938-f8c81de1e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41b68f1-824e-4835-b233-38197709a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a128c-2fc0-4dd0-88a4-4d7c9df24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e56ea-f272-4e32-92f5-f0c554421a3f}" ma:internalName="TaxCatchAll" ma:showField="CatchAllData" ma:web="e40a128c-2fc0-4dd0-88a4-4d7c9df24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a128c-2fc0-4dd0-88a4-4d7c9df24e75" xsi:nil="true"/>
    <lcf76f155ced4ddcb4097134ff3c332f xmlns="efdda278-13c0-482e-a938-f8c81de1e7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D76A86-81B2-4DA4-9995-2C9334D8F2D6}"/>
</file>

<file path=customXml/itemProps2.xml><?xml version="1.0" encoding="utf-8"?>
<ds:datastoreItem xmlns:ds="http://schemas.openxmlformats.org/officeDocument/2006/customXml" ds:itemID="{CB1DA32D-33A0-41B5-A75C-002E7779C4FA}"/>
</file>

<file path=customXml/itemProps3.xml><?xml version="1.0" encoding="utf-8"?>
<ds:datastoreItem xmlns:ds="http://schemas.openxmlformats.org/officeDocument/2006/customXml" ds:itemID="{F435D4AB-1610-4905-A22C-A0761BD31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Duus</dc:creator>
  <cp:keywords/>
  <dc:description/>
  <cp:lastModifiedBy>Tina Duus</cp:lastModifiedBy>
  <cp:revision>1</cp:revision>
  <dcterms:created xsi:type="dcterms:W3CDTF">2022-07-20T06:07:00Z</dcterms:created>
  <dcterms:modified xsi:type="dcterms:W3CDTF">2022-07-20T06:08:00Z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0x0101004E684A42EA3C144EB8AA50A8A3CF1054</vt:lpwstr>
  </property>
</Properties>
</file>